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48F" w:rsidRDefault="00E40681">
      <w:pPr>
        <w:rPr>
          <w:rFonts w:ascii="Times New Roman" w:hAnsi="Times New Roman" w:cs="Times New Roman"/>
          <w:b w:val="0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6120130" cy="1979295"/>
            <wp:effectExtent l="0" t="0" r="0" b="190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_segment_orientatio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7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0BD" w:rsidRPr="00E40681" w:rsidRDefault="004940BD">
      <w:pPr>
        <w:rPr>
          <w:rFonts w:ascii="Times New Roman" w:hAnsi="Times New Roman" w:cs="Times New Roman"/>
          <w:b w:val="0"/>
        </w:rPr>
      </w:pPr>
    </w:p>
    <w:p w:rsidR="00E40681" w:rsidRPr="00E40681" w:rsidRDefault="00E40681">
      <w:pPr>
        <w:rPr>
          <w:rFonts w:ascii="Times New Roman" w:hAnsi="Times New Roman" w:cs="Times New Roman"/>
          <w:b w:val="0"/>
        </w:rPr>
      </w:pPr>
    </w:p>
    <w:p w:rsidR="00E40681" w:rsidRPr="00E40681" w:rsidRDefault="00E40681" w:rsidP="004940BD">
      <w:pPr>
        <w:spacing w:line="360" w:lineRule="auto"/>
        <w:rPr>
          <w:rFonts w:ascii="Times New Roman" w:hAnsi="Times New Roman" w:cs="Times New Roman"/>
          <w:b w:val="0"/>
        </w:rPr>
      </w:pPr>
      <w:r w:rsidRPr="00E40681">
        <w:rPr>
          <w:rFonts w:ascii="Times New Roman" w:hAnsi="Times New Roman" w:cs="Times New Roman"/>
          <w:b w:val="0"/>
        </w:rPr>
        <w:t xml:space="preserve">Supplementary </w:t>
      </w:r>
      <w:r w:rsidR="004940BD">
        <w:rPr>
          <w:rFonts w:ascii="Times New Roman" w:hAnsi="Times New Roman" w:cs="Times New Roman"/>
          <w:b w:val="0"/>
        </w:rPr>
        <w:t>f</w:t>
      </w:r>
      <w:r w:rsidRPr="00E40681">
        <w:rPr>
          <w:rFonts w:ascii="Times New Roman" w:hAnsi="Times New Roman" w:cs="Times New Roman"/>
          <w:b w:val="0"/>
        </w:rPr>
        <w:t xml:space="preserve">igure </w:t>
      </w:r>
      <w:r w:rsidR="00212C96">
        <w:rPr>
          <w:rFonts w:ascii="Times New Roman" w:hAnsi="Times New Roman" w:cs="Times New Roman"/>
          <w:b w:val="0"/>
        </w:rPr>
        <w:t>2</w:t>
      </w:r>
      <w:r w:rsidRPr="00E40681">
        <w:rPr>
          <w:rFonts w:ascii="Times New Roman" w:hAnsi="Times New Roman" w:cs="Times New Roman"/>
          <w:b w:val="0"/>
        </w:rPr>
        <w:t>. Definition of sensor orientation and order of position determination</w:t>
      </w:r>
      <w:r w:rsidR="004940BD">
        <w:rPr>
          <w:rFonts w:ascii="Times New Roman" w:hAnsi="Times New Roman" w:cs="Times New Roman" w:hint="eastAsia"/>
          <w:b w:val="0"/>
        </w:rPr>
        <w:t xml:space="preserve">. </w:t>
      </w:r>
      <w:r w:rsidRPr="00E40681">
        <w:rPr>
          <w:rFonts w:ascii="Times New Roman" w:hAnsi="Times New Roman" w:cs="Times New Roman"/>
          <w:b w:val="0"/>
        </w:rPr>
        <w:t>First, we determined whether the sensor was vertical or horizontal, and if it was horizontal, then determined whether it was upward, downward, leftward, or rightward.</w:t>
      </w:r>
    </w:p>
    <w:sectPr w:rsidR="00E40681" w:rsidRPr="00E40681" w:rsidSect="00B70FB6">
      <w:pgSz w:w="11906" w:h="16838"/>
      <w:pgMar w:top="1134" w:right="1134" w:bottom="1134" w:left="1134" w:header="851" w:footer="992" w:gutter="0"/>
      <w:cols w:space="425"/>
      <w:docGrid w:linePitch="657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4B2" w:rsidRDefault="00EE14B2" w:rsidP="00212C96">
      <w:r>
        <w:separator/>
      </w:r>
    </w:p>
  </w:endnote>
  <w:endnote w:type="continuationSeparator" w:id="0">
    <w:p w:rsidR="00EE14B2" w:rsidRDefault="00EE14B2" w:rsidP="0021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D デジタル 教科書体 N-B">
    <w:panose1 w:val="020207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4B2" w:rsidRDefault="00EE14B2" w:rsidP="00212C96">
      <w:r>
        <w:separator/>
      </w:r>
    </w:p>
  </w:footnote>
  <w:footnote w:type="continuationSeparator" w:id="0">
    <w:p w:rsidR="00EE14B2" w:rsidRDefault="00EE14B2" w:rsidP="00212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313"/>
  <w:drawingGridVerticalSpacing w:val="65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681"/>
    <w:rsid w:val="00212C96"/>
    <w:rsid w:val="002302C9"/>
    <w:rsid w:val="002D2372"/>
    <w:rsid w:val="0043548F"/>
    <w:rsid w:val="004940BD"/>
    <w:rsid w:val="004F33F5"/>
    <w:rsid w:val="00676CBC"/>
    <w:rsid w:val="00965DC4"/>
    <w:rsid w:val="009E4ECC"/>
    <w:rsid w:val="00A7490F"/>
    <w:rsid w:val="00AA1F5A"/>
    <w:rsid w:val="00B70FB6"/>
    <w:rsid w:val="00DC6448"/>
    <w:rsid w:val="00E40681"/>
    <w:rsid w:val="00EE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F7BA167-DF00-4402-B23A-0CDFBBB5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D デジタル 教科書体 N-B" w:eastAsia="UD デジタル 教科書体 N-B" w:hAnsiTheme="minorHAnsi" w:cstheme="minorBidi"/>
        <w:b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5DC4"/>
  </w:style>
  <w:style w:type="paragraph" w:styleId="1">
    <w:name w:val="heading 1"/>
    <w:basedOn w:val="a"/>
    <w:next w:val="a"/>
    <w:link w:val="10"/>
    <w:autoRedefine/>
    <w:uiPriority w:val="9"/>
    <w:qFormat/>
    <w:rsid w:val="00676CBC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676CBC"/>
    <w:pPr>
      <w:keepNext/>
      <w:jc w:val="center"/>
      <w:outlineLvl w:val="1"/>
    </w:pPr>
    <w:rPr>
      <w:rFonts w:asciiTheme="majorHAnsi" w:eastAsiaTheme="majorEastAsia" w:hAnsiTheme="majorHAnsi" w:cstheme="majorBidi"/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76CBC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76CBC"/>
    <w:rPr>
      <w:rFonts w:asciiTheme="majorHAnsi" w:eastAsiaTheme="majorEastAsia" w:hAnsiTheme="majorHAnsi" w:cstheme="majorBidi"/>
      <w:b w:val="0"/>
      <w:sz w:val="24"/>
    </w:rPr>
  </w:style>
  <w:style w:type="paragraph" w:styleId="a3">
    <w:name w:val="header"/>
    <w:basedOn w:val="a"/>
    <w:link w:val="a4"/>
    <w:uiPriority w:val="99"/>
    <w:unhideWhenUsed/>
    <w:rsid w:val="00212C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12C96"/>
  </w:style>
  <w:style w:type="paragraph" w:styleId="a5">
    <w:name w:val="footer"/>
    <w:basedOn w:val="a"/>
    <w:link w:val="a6"/>
    <w:uiPriority w:val="99"/>
    <w:unhideWhenUsed/>
    <w:rsid w:val="00212C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12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春彦</dc:creator>
  <cp:keywords/>
  <dc:description/>
  <cp:lastModifiedBy>Haruhiko Sato(佐藤 春彦)</cp:lastModifiedBy>
  <cp:revision>2</cp:revision>
  <cp:lastPrinted>2024-07-01T05:16:00Z</cp:lastPrinted>
  <dcterms:created xsi:type="dcterms:W3CDTF">2025-07-10T02:17:00Z</dcterms:created>
  <dcterms:modified xsi:type="dcterms:W3CDTF">2025-07-10T02:17:00Z</dcterms:modified>
</cp:coreProperties>
</file>